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FA" w:rsidRPr="00621F29" w:rsidRDefault="00C33EB5" w:rsidP="005A54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F2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="005A542F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r w:rsidRPr="00621F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ГБПОУ ЛО «Тосненский политехнический техникум»</w:t>
      </w:r>
    </w:p>
    <w:p w:rsidR="00C33EB5" w:rsidRPr="00EB3874" w:rsidRDefault="00C33EB5" w:rsidP="005A542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874">
        <w:rPr>
          <w:rFonts w:ascii="Times New Roman" w:hAnsi="Times New Roman" w:cs="Times New Roman"/>
          <w:b/>
          <w:sz w:val="28"/>
          <w:szCs w:val="28"/>
          <w:u w:val="single"/>
        </w:rPr>
        <w:t>Академическая и социальная стипендия</w:t>
      </w:r>
    </w:p>
    <w:p w:rsidR="00C33EB5" w:rsidRPr="00EB3874" w:rsidRDefault="00C33EB5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Ленинградской области от </w:t>
      </w:r>
      <w:r w:rsidR="005A5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874">
        <w:rPr>
          <w:rFonts w:ascii="Times New Roman" w:hAnsi="Times New Roman" w:cs="Times New Roman"/>
          <w:color w:val="000000"/>
          <w:sz w:val="28"/>
          <w:szCs w:val="28"/>
        </w:rPr>
        <w:t>9 декабря 2013 года №</w:t>
      </w:r>
      <w:r w:rsidR="005A5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874">
        <w:rPr>
          <w:rFonts w:ascii="Times New Roman" w:hAnsi="Times New Roman" w:cs="Times New Roman"/>
          <w:color w:val="000000"/>
          <w:sz w:val="28"/>
          <w:szCs w:val="28"/>
        </w:rPr>
        <w:t>451 п.1</w:t>
      </w:r>
      <w:r w:rsidR="006536FB" w:rsidRPr="00EB387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B3874">
        <w:rPr>
          <w:rFonts w:ascii="Times New Roman" w:hAnsi="Times New Roman" w:cs="Times New Roman"/>
          <w:color w:val="000000"/>
          <w:sz w:val="28"/>
          <w:szCs w:val="28"/>
        </w:rPr>
        <w:t xml:space="preserve">О стипендиальном обеспечении и других денежных выплатах студентам и аспирантам государственных образовательных организаций высшего образования Ленинградской области, студентам государственных профессиональных организаций Ленинградской области», академическая </w:t>
      </w:r>
      <w:r w:rsidRPr="005A542F">
        <w:rPr>
          <w:rFonts w:ascii="Times New Roman" w:hAnsi="Times New Roman" w:cs="Times New Roman"/>
          <w:b/>
          <w:color w:val="000000"/>
          <w:sz w:val="28"/>
          <w:szCs w:val="28"/>
        </w:rPr>
        <w:t>стипендия предусмотрена для студентов</w:t>
      </w:r>
      <w:r w:rsidRPr="00EB38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A542F">
        <w:rPr>
          <w:rFonts w:ascii="Times New Roman" w:hAnsi="Times New Roman" w:cs="Times New Roman"/>
          <w:b/>
          <w:color w:val="000000"/>
          <w:sz w:val="28"/>
          <w:szCs w:val="28"/>
        </w:rPr>
        <w:t>осваивающих</w:t>
      </w:r>
      <w:r w:rsidRPr="00EB387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программы среднего профессионального образования (</w:t>
      </w:r>
      <w:r w:rsidRPr="005A542F">
        <w:rPr>
          <w:rFonts w:ascii="Times New Roman" w:hAnsi="Times New Roman" w:cs="Times New Roman"/>
          <w:b/>
          <w:color w:val="000000"/>
          <w:sz w:val="28"/>
          <w:szCs w:val="28"/>
        </w:rPr>
        <w:t>программы подготовки квалифицированных рабочих, служащих, программы подготовки специалистов среднего звена</w:t>
      </w:r>
      <w:r w:rsidR="005A542F">
        <w:rPr>
          <w:rFonts w:ascii="Times New Roman" w:hAnsi="Times New Roman" w:cs="Times New Roman"/>
          <w:color w:val="000000"/>
          <w:sz w:val="28"/>
          <w:szCs w:val="28"/>
        </w:rPr>
        <w:t xml:space="preserve">), которая составляет: </w:t>
      </w:r>
      <w:r w:rsidRPr="00EB3874">
        <w:rPr>
          <w:rFonts w:ascii="Times New Roman" w:hAnsi="Times New Roman" w:cs="Times New Roman"/>
          <w:color w:val="000000"/>
          <w:sz w:val="28"/>
          <w:szCs w:val="28"/>
        </w:rPr>
        <w:t>540,00 рублей. Повышенная академическая стипендия назн</w:t>
      </w:r>
      <w:r w:rsidR="00621F29" w:rsidRPr="00EB3874">
        <w:rPr>
          <w:rFonts w:ascii="Times New Roman" w:hAnsi="Times New Roman" w:cs="Times New Roman"/>
          <w:color w:val="000000"/>
          <w:sz w:val="28"/>
          <w:szCs w:val="28"/>
        </w:rPr>
        <w:t>ачается студентам за особые успехи в учебной деятельности, завершившим семестр на «хорошо» и «отлично»</w:t>
      </w:r>
      <w:r w:rsidR="00606CE1" w:rsidRPr="00EB3874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не менее 50 </w:t>
      </w:r>
      <w:r w:rsidR="005A542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606CE1" w:rsidRPr="00EB3874">
        <w:rPr>
          <w:rFonts w:ascii="Times New Roman" w:hAnsi="Times New Roman" w:cs="Times New Roman"/>
          <w:color w:val="000000"/>
          <w:sz w:val="28"/>
          <w:szCs w:val="28"/>
        </w:rPr>
        <w:t xml:space="preserve"> оценок «отлично»</w:t>
      </w:r>
      <w:r w:rsidR="005A542F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810 руб</w:t>
      </w:r>
      <w:r w:rsidR="00606CE1" w:rsidRPr="00EB38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CE1" w:rsidRPr="00934293" w:rsidRDefault="00606CE1" w:rsidP="005A542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1DDB" w:rsidRPr="00EB38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2. </w:t>
      </w:r>
      <w:r w:rsidRPr="00EB38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Государственная социальная стипендия</w:t>
      </w:r>
      <w:r w:rsidRPr="00934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293">
        <w:rPr>
          <w:rFonts w:ascii="Times New Roman" w:hAnsi="Times New Roman" w:cs="Times New Roman"/>
          <w:color w:val="000000"/>
          <w:sz w:val="28"/>
          <w:szCs w:val="28"/>
        </w:rPr>
        <w:t>назначается</w:t>
      </w:r>
      <w:r w:rsidR="005A542F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студентам, являющимся</w:t>
      </w:r>
      <w:r w:rsidRPr="009342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6CE1" w:rsidRPr="00934293" w:rsidRDefault="00606CE1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>- детьми – сиротами и детьми, оставшимися без попечения родителей , лицами из числа детей-сирот и детей, оставшихся без попечения родителей;</w:t>
      </w:r>
    </w:p>
    <w:p w:rsidR="00606CE1" w:rsidRPr="00934293" w:rsidRDefault="00606CE1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>- лицами, потерявшими в период обучения обоих родителей или единственного родителя;</w:t>
      </w:r>
    </w:p>
    <w:p w:rsidR="00606CE1" w:rsidRPr="00934293" w:rsidRDefault="00606CE1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 xml:space="preserve">- детьми – инвалидами, инвалидами </w:t>
      </w:r>
      <w:r w:rsidRPr="0093429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3429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34293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34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DDB" w:rsidRPr="00934293">
        <w:rPr>
          <w:rFonts w:ascii="Times New Roman" w:hAnsi="Times New Roman" w:cs="Times New Roman"/>
          <w:color w:val="000000"/>
          <w:sz w:val="28"/>
          <w:szCs w:val="28"/>
        </w:rPr>
        <w:t>групп, инвалидами с детства;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>- студентами, подвергшимися воздействию радиации</w:t>
      </w:r>
      <w:r w:rsidRPr="00934293">
        <w:rPr>
          <w:rFonts w:ascii="Times New Roman" w:hAnsi="Times New Roman" w:cs="Times New Roman"/>
          <w:sz w:val="28"/>
          <w:szCs w:val="28"/>
        </w:rPr>
        <w:t xml:space="preserve"> </w:t>
      </w:r>
      <w:r w:rsidRPr="00934293">
        <w:rPr>
          <w:rFonts w:ascii="Times New Roman" w:hAnsi="Times New Roman" w:cs="Times New Roman"/>
          <w:color w:val="000000"/>
          <w:sz w:val="28"/>
          <w:szCs w:val="28"/>
        </w:rPr>
        <w:t>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 xml:space="preserve"> - инвалидами вследствие военной травмы или заболевания, полученных в период прохождения военной службы, и ветеранами боевых действий, а также студентами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</w:t>
      </w:r>
      <w:r w:rsidRPr="00934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"б"-"г" пункта 1, подпунктом "а" пункта 2 и подпунктами "а"-"в" пункта 3 статьи 51 Федерального закона от 28 марта 1998 года N 53-ФЗ "О воинской обязанности и военной службе";</w:t>
      </w:r>
    </w:p>
    <w:p w:rsidR="001C1DDB" w:rsidRPr="00934293" w:rsidRDefault="001B0E88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студентами, получившим</w:t>
      </w:r>
      <w:r w:rsidR="001C1DDB" w:rsidRPr="0093429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помощи.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>Документами, подтверждающими соответствие студента одной из категорий граждан, указанных выше являются: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>а) документ органа опеки и попечительства, подтверждающий соответствующий статус студента, - студенты, являющиеся детьми-сиротами и детьми, оставшимися без попечения родителей, лицами из числа детей-сирот и детей, оставшихся без попечения родителей;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>б) документы, подтверждающие факт утраты студентом в период обучения обоих родителей или единственного родителя, - студенты, потерявшие в период обучения обоих родителей или единственного родителя;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>в) справка, подтверждающая факт установления инвалидности, по установленной форме, выданная федеральным государственным учреждением медико-социальной экспертизы, - студенты, являющиеся детьми-инвалидами, инвалидами I и II групп, инвалидами с детства;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>г) удостоверение получившего(ей) или перенесшего(ей) лучевую болезнь и другие заболевания, связанные с радиационным воздействием вследствие катастрофы на Чернобыльской АЭС, ставшего(ей) инвалидом, либо удостоверение участника ликвидации последствий катастрофы на Чернобыльской АЭС, либо специальное удостоверение единого образца - 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 xml:space="preserve">д) справка, подтверждающая факт установления инвалидности вследствие военной травмы или заболевания, по установленной форме, выданная </w:t>
      </w:r>
      <w:r w:rsidRPr="00934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федеральным государственным учреждением медико-социальной экспертизы, - студенты, являющиеся инвалидами вследствие военной травмы или заболевания, полученных в период прохождения военной службы;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>е) удостоверение ветерана боевых действий - студенты, являющиеся ветеранами боевых действий;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>ж) копия военного билета - студенты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"б"-"г" пункта 1, подпунктом "а" пункта 2 и подпунктами "а"-"в" пункта 3 статьи 51 Федерального закона от 28 марта 1998 года N 53-ФЗ "О воинской обязанности и военной службе";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>з) уведомления о назначении государственной социальной помощи, подтверждающие, что студент из малоимущей семьи или является малоимущим одиноко проживающим студентом, среднедушевой доход которого ниже величины прожиточного минимума, - студенты, имеющие право на получение государственной социальной помощи. Уведомление о назначении государственной социальной помощи выдается органом социальной защиты населения по месту жительства или месту пребывания студента. Уведомление о назначении государственной социальной помощи направляется в письменной форме органом социальной защиты населения по месту жительства или месту пребывания студента.</w:t>
      </w:r>
    </w:p>
    <w:p w:rsidR="001C1DDB" w:rsidRPr="00934293" w:rsidRDefault="001C1DDB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9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социальная стипендия студентам выплачивается в соответствии с Положением о стипендиальном обеспечении ГБПОУ ЛО «Тосненский политехнический техникум» в размере </w:t>
      </w:r>
      <w:r w:rsidRPr="00934293">
        <w:rPr>
          <w:rFonts w:ascii="Times New Roman" w:hAnsi="Times New Roman" w:cs="Times New Roman"/>
          <w:b/>
          <w:color w:val="000000"/>
          <w:sz w:val="28"/>
          <w:szCs w:val="28"/>
        </w:rPr>
        <w:t>810 рублей</w:t>
      </w:r>
      <w:r w:rsidRPr="009342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2FE9" w:rsidRPr="00EB3874" w:rsidRDefault="000C2FE9" w:rsidP="005A542F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B38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 Компенсация проезда</w:t>
      </w:r>
    </w:p>
    <w:p w:rsidR="000C2FE9" w:rsidRPr="00934293" w:rsidRDefault="000C2FE9" w:rsidP="005A542F">
      <w:pPr>
        <w:spacing w:line="276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9342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Компенсация стоимости проезда к месту учебы и обратно автомобильным транспортом по межрегиональным (до границы с соседними субъектами Российской Федерации), смежным межрегиональным (до границы с Санкт-Петербургом), межмуниципальным и муниципальным (в границах двух и более поселений одного муниципального района) маршрутам регулярных перевозок в Ленинградской области (далее - компенсация стоимости проезда) производится ГБПОУ ЛО «Тосненский политехнический техникум» ежегодно в период с 1 сентября по 30 июня включительно.</w:t>
      </w:r>
      <w:r w:rsidR="009342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9342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Расходы, связанные с выплатой компенсации стоимости проезда, осуществляются за счет средств областного бюджета Ленинградской области, выделенных на эти цели. </w:t>
      </w:r>
    </w:p>
    <w:p w:rsidR="000C2FE9" w:rsidRPr="00934293" w:rsidRDefault="000C2FE9" w:rsidP="005A542F">
      <w:pPr>
        <w:spacing w:line="276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9342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Компенсация стоимости проезда произ</w:t>
      </w:r>
      <w:r w:rsidR="00934293" w:rsidRPr="009342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водится с учетом</w:t>
      </w:r>
      <w:r w:rsidR="009342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9342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фактического посещения учебных занятий (в дни теоретических занятий и занятий по производственному обучению в техникуме), а также проведения мероприятий за пределами техникума в рамках образовательного процесса (в том числе при прохождении производственной практики)</w:t>
      </w:r>
    </w:p>
    <w:p w:rsidR="00934293" w:rsidRPr="00934293" w:rsidRDefault="000C2FE9" w:rsidP="005A54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получение компенсации стоимости проезда</w:t>
      </w:r>
      <w:r w:rsidRP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места жительства или места пребывания к месту учебы и обратно автомобильным транспортом общего пользования (кроме такси) в пригородном и междугородном сообщении между поселениями на территории Ленинградской области </w:t>
      </w:r>
      <w:r w:rsidRPr="005A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 студенты</w:t>
      </w:r>
      <w:r w:rsidRP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ЛО «Тосненский политехнический техникум», </w:t>
      </w:r>
      <w:r w:rsidRPr="005A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по программам среднего профессионального образования и профессионального обучения (для обучающихся с ограниченными возможностями здоровья)</w:t>
      </w:r>
      <w:r w:rsidRP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4293" w:rsidRP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выплаты компенсации студентам мастера п/о и кураторы групп обязаны предоставить ответственному должностному лицу образовательной организации:</w:t>
      </w:r>
    </w:p>
    <w:p w:rsidR="00934293" w:rsidRPr="00934293" w:rsidRDefault="00934293" w:rsidP="005A54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студента на получение компенсации стоимости проезда (однократно);</w:t>
      </w:r>
    </w:p>
    <w:p w:rsidR="00934293" w:rsidRPr="00934293" w:rsidRDefault="00934293" w:rsidP="005A54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маршрутный лист;</w:t>
      </w:r>
    </w:p>
    <w:p w:rsidR="00934293" w:rsidRPr="00934293" w:rsidRDefault="00934293" w:rsidP="005A54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оформленный надлежащим образом табель посещаемости студента (в течение 3-х рабочих дней, за месяцем, являющимся отчетным);</w:t>
      </w:r>
    </w:p>
    <w:p w:rsidR="00934293" w:rsidRPr="00934293" w:rsidRDefault="00934293" w:rsidP="005A542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проездные документы, подтверждающие проезд; </w:t>
      </w:r>
    </w:p>
    <w:p w:rsidR="00934293" w:rsidRPr="00934293" w:rsidRDefault="00934293" w:rsidP="005A542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номер счета и банковские реквизиты кредитной организации для перечисления компенсации. Размер компенсации стоимости проезда определяется комиссией ежемесячно в соответствии с маршрутным листом студента и данными о стоимости билетов с учетом фактического посещения учебных занятий (в дни теоретических занятий и занятий по производственному обучению в образовательной организации), в том числе </w:t>
      </w:r>
      <w:r w:rsidRP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проведения мероприятий за пределами образовательной организации в рамках образовательного процесса (в том числе при прохождении производственной практики).</w:t>
      </w:r>
    </w:p>
    <w:p w:rsidR="00934293" w:rsidRPr="00934293" w:rsidRDefault="00934293" w:rsidP="005A542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93" w:rsidRPr="00934293" w:rsidRDefault="00934293" w:rsidP="005A54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стоимости проезда производится ежемесячно не позднее 20 числа следующего месяца путем перечисления образовательной организацией денежных средств на расчетные счета студентов открытые в кредитных организациях в сумме произведенных затрат на проезд.</w:t>
      </w:r>
    </w:p>
    <w:p w:rsidR="00EB3874" w:rsidRDefault="00EB3874" w:rsidP="005A542F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B0E88" w:rsidRPr="00EB3874" w:rsidRDefault="001B0E88" w:rsidP="005A542F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EB38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4. Бесплатное питание</w:t>
      </w:r>
      <w:r w:rsidR="00EB3874" w:rsidRPr="00EB38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обучающихся :</w:t>
      </w:r>
    </w:p>
    <w:p w:rsidR="001B0E88" w:rsidRPr="005A542F" w:rsidRDefault="001B0E88" w:rsidP="005A542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74">
        <w:rPr>
          <w:rFonts w:ascii="Times New Roman" w:hAnsi="Times New Roman" w:cs="Times New Roman"/>
          <w:color w:val="000000"/>
          <w:sz w:val="28"/>
          <w:szCs w:val="28"/>
        </w:rPr>
        <w:t>В соответствии с областны</w:t>
      </w:r>
      <w:r w:rsidR="00EB3874" w:rsidRPr="00EB3874">
        <w:rPr>
          <w:rFonts w:ascii="Times New Roman" w:hAnsi="Times New Roman" w:cs="Times New Roman"/>
          <w:color w:val="000000"/>
          <w:sz w:val="28"/>
          <w:szCs w:val="28"/>
        </w:rPr>
        <w:t>м законом Ленинградской области</w:t>
      </w:r>
      <w:r w:rsidRPr="00EB3874">
        <w:rPr>
          <w:rFonts w:ascii="Times New Roman" w:hAnsi="Times New Roman" w:cs="Times New Roman"/>
          <w:color w:val="000000"/>
          <w:sz w:val="28"/>
          <w:szCs w:val="28"/>
        </w:rPr>
        <w:t xml:space="preserve"> от 30.06.2006 № 46-оз</w:t>
      </w:r>
      <w:r w:rsidR="00EB3874" w:rsidRPr="00EB387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B3874">
        <w:rPr>
          <w:rFonts w:ascii="Times New Roman" w:hAnsi="Times New Roman" w:cs="Times New Roman"/>
          <w:color w:val="000000"/>
          <w:sz w:val="28"/>
          <w:szCs w:val="28"/>
        </w:rPr>
        <w:t>в ред. от 13.04.2015)</w:t>
      </w:r>
      <w:r w:rsidR="005A542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B3874" w:rsidRPr="00EB3874">
        <w:rPr>
          <w:rFonts w:ascii="Times New Roman" w:hAnsi="Times New Roman" w:cs="Times New Roman"/>
          <w:color w:val="000000"/>
          <w:sz w:val="28"/>
          <w:szCs w:val="28"/>
        </w:rPr>
        <w:t>Об организации питания обучающихся в отдельных образовательных организациях, расположенных на территории Ленинградской области»</w:t>
      </w:r>
      <w:r w:rsidR="005A542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предусмотрены следующие у</w:t>
      </w:r>
      <w:r w:rsidRPr="005A542F">
        <w:rPr>
          <w:rFonts w:ascii="Times New Roman" w:hAnsi="Times New Roman" w:cs="Times New Roman"/>
          <w:color w:val="000000"/>
          <w:sz w:val="28"/>
          <w:szCs w:val="28"/>
        </w:rPr>
        <w:t>словия предоставления обучающимся питания на бесплатной основе</w:t>
      </w:r>
      <w:r w:rsidR="00EB3874" w:rsidRPr="005A54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0E88" w:rsidRPr="00EB3874" w:rsidRDefault="001B0E88" w:rsidP="005A542F">
      <w:pPr>
        <w:pStyle w:val="rvps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B3874">
        <w:rPr>
          <w:rStyle w:val="rvts6"/>
          <w:color w:val="000000"/>
          <w:sz w:val="28"/>
          <w:szCs w:val="28"/>
        </w:rPr>
        <w:t>1. На бесплатной основе питание предоставляется обучающимся, входящим в одну из следующих категорий:</w:t>
      </w:r>
    </w:p>
    <w:p w:rsidR="001B0E88" w:rsidRPr="00EB3874" w:rsidRDefault="00EB3874" w:rsidP="005A542F">
      <w:pPr>
        <w:pStyle w:val="rvps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 xml:space="preserve">- </w:t>
      </w:r>
      <w:r w:rsidR="001B0E88" w:rsidRPr="00EB3874">
        <w:rPr>
          <w:rStyle w:val="rvts6"/>
          <w:color w:val="000000"/>
          <w:sz w:val="28"/>
          <w:szCs w:val="28"/>
        </w:rPr>
        <w:t>среднедушевой доход семьи обучающегося (включая обучающегося) ниже величины прожиточного минимума, установленного в Ленинградской области и рассчитанного за предшествующий обращению квартал;</w:t>
      </w:r>
    </w:p>
    <w:p w:rsidR="001B0E88" w:rsidRPr="00EB3874" w:rsidRDefault="00EB3874" w:rsidP="005A542F">
      <w:pPr>
        <w:pStyle w:val="rvps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 xml:space="preserve">- </w:t>
      </w:r>
      <w:r w:rsidR="005A542F" w:rsidRPr="00EB3874">
        <w:rPr>
          <w:rStyle w:val="rvts6"/>
          <w:color w:val="000000"/>
          <w:sz w:val="28"/>
          <w:szCs w:val="28"/>
        </w:rPr>
        <w:t>обучающиеся</w:t>
      </w:r>
      <w:r w:rsidR="001B0E88" w:rsidRPr="00EB3874">
        <w:rPr>
          <w:rStyle w:val="rvts6"/>
          <w:color w:val="000000"/>
          <w:sz w:val="28"/>
          <w:szCs w:val="28"/>
        </w:rPr>
        <w:t>, состоящие на учете в противотуберкулезном диспансере;</w:t>
      </w:r>
    </w:p>
    <w:p w:rsidR="001B0E88" w:rsidRPr="00EB3874" w:rsidRDefault="00EB3874" w:rsidP="005A542F">
      <w:pPr>
        <w:pStyle w:val="rvps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 xml:space="preserve">- </w:t>
      </w:r>
      <w:r w:rsidR="001B0E88" w:rsidRPr="00EB3874">
        <w:rPr>
          <w:rStyle w:val="rvts6"/>
          <w:color w:val="000000"/>
          <w:sz w:val="28"/>
          <w:szCs w:val="28"/>
        </w:rPr>
        <w:t>обучающиеся, признанные инвалидами в установленном порядке;</w:t>
      </w:r>
    </w:p>
    <w:p w:rsidR="001B0E88" w:rsidRPr="00EB3874" w:rsidRDefault="00EB3874" w:rsidP="005A542F">
      <w:pPr>
        <w:pStyle w:val="rvps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 xml:space="preserve">- </w:t>
      </w:r>
      <w:r w:rsidR="001B0E88" w:rsidRPr="00EB3874">
        <w:rPr>
          <w:rStyle w:val="rvts6"/>
          <w:color w:val="000000"/>
          <w:sz w:val="28"/>
          <w:szCs w:val="28"/>
        </w:rPr>
        <w:t>обучающиеся из неполных семей, родители которых (один из родителей) погибли (погиб) при выполнении служебных обязанностей в качестве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системы;</w:t>
      </w:r>
    </w:p>
    <w:p w:rsidR="001B0E88" w:rsidRPr="00EB3874" w:rsidRDefault="00EB3874" w:rsidP="005A542F">
      <w:pPr>
        <w:pStyle w:val="rvps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 xml:space="preserve">- </w:t>
      </w:r>
      <w:r w:rsidR="001B0E88" w:rsidRPr="00EB3874">
        <w:rPr>
          <w:rStyle w:val="rvts6"/>
          <w:color w:val="000000"/>
          <w:sz w:val="28"/>
          <w:szCs w:val="28"/>
        </w:rPr>
        <w:t>обучающиеся из категории "дети, находящиеся в трудной жизненной ситуации".</w:t>
      </w:r>
    </w:p>
    <w:p w:rsidR="001B0E88" w:rsidRPr="00EB3874" w:rsidRDefault="001B0E88" w:rsidP="005A542F">
      <w:pPr>
        <w:pStyle w:val="rvps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B3874">
        <w:rPr>
          <w:rStyle w:val="rvts6"/>
          <w:color w:val="000000"/>
          <w:sz w:val="28"/>
          <w:szCs w:val="28"/>
        </w:rPr>
        <w:t>(абзац введен Законом Ленобласти от 08.11.2007 N 158-оз)</w:t>
      </w:r>
    </w:p>
    <w:p w:rsidR="001B0E88" w:rsidRPr="00EB3874" w:rsidRDefault="001B0E88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FE9" w:rsidRPr="00EB3874" w:rsidRDefault="00EB3874" w:rsidP="005A542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B0E88" w:rsidRPr="00EB38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об организации профессионального обучения по программам профессиональной подготовки по профессиям рабочих либо должностям служащих обучающихся с ограниченными возможностями здоровья, не имеющих основного общего или среднего </w:t>
      </w:r>
      <w:r w:rsidR="001B0E88" w:rsidRPr="00EB38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общего образования , в образовательных учреждениях профессионального образования Ленинградской области, подведомственных Комитету общего и профессионального образования Ленинградской области, утвержденного приказом Комитета общего и профессионального образования Ленинградской области от 05.07.2013 № 43, обучающиеся с ограниченными возможностями здоровья</w:t>
      </w:r>
      <w:r w:rsidRPr="00EB38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3874" w:rsidRPr="00EB3874" w:rsidRDefault="00EB3874" w:rsidP="005A542F">
      <w:pPr>
        <w:pStyle w:val="rvps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B3874">
        <w:rPr>
          <w:rStyle w:val="rvts6"/>
          <w:color w:val="000000"/>
          <w:sz w:val="28"/>
          <w:szCs w:val="28"/>
        </w:rPr>
        <w:t>Порядок организации бесплатного питания в образовательных учреждениях устанавливается Правительством Ленинградской области.</w:t>
      </w:r>
    </w:p>
    <w:p w:rsidR="00EB3874" w:rsidRPr="00EB3874" w:rsidRDefault="00EB3874" w:rsidP="005A542F">
      <w:pPr>
        <w:pStyle w:val="rvps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B3874">
        <w:rPr>
          <w:rStyle w:val="rvts6"/>
          <w:color w:val="000000"/>
          <w:sz w:val="28"/>
          <w:szCs w:val="28"/>
        </w:rPr>
        <w:t>Стоимость бесплатного питания в образовательных учреждениях устанавливается Правительством Ленинградской области ежегодно (на 01.03.2017 года – стоимость обеда составляет 100 рублей 00 коп).</w:t>
      </w:r>
    </w:p>
    <w:sectPr w:rsidR="00EB3874" w:rsidRPr="00EB3874" w:rsidSect="005A54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4E" w:rsidRDefault="00313E4E" w:rsidP="005A542F">
      <w:pPr>
        <w:spacing w:after="0" w:line="240" w:lineRule="auto"/>
      </w:pPr>
      <w:r>
        <w:separator/>
      </w:r>
    </w:p>
  </w:endnote>
  <w:endnote w:type="continuationSeparator" w:id="0">
    <w:p w:rsidR="00313E4E" w:rsidRDefault="00313E4E" w:rsidP="005A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4E" w:rsidRDefault="00313E4E" w:rsidP="005A542F">
      <w:pPr>
        <w:spacing w:after="0" w:line="240" w:lineRule="auto"/>
      </w:pPr>
      <w:r>
        <w:separator/>
      </w:r>
    </w:p>
  </w:footnote>
  <w:footnote w:type="continuationSeparator" w:id="0">
    <w:p w:rsidR="00313E4E" w:rsidRDefault="00313E4E" w:rsidP="005A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7163"/>
      <w:docPartObj>
        <w:docPartGallery w:val="Page Numbers (Top of Page)"/>
        <w:docPartUnique/>
      </w:docPartObj>
    </w:sdtPr>
    <w:sdtContent>
      <w:p w:rsidR="005A542F" w:rsidRDefault="005A542F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A542F" w:rsidRDefault="005A54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220"/>
    <w:multiLevelType w:val="hybridMultilevel"/>
    <w:tmpl w:val="7424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76AAA"/>
    <w:multiLevelType w:val="hybridMultilevel"/>
    <w:tmpl w:val="8214CC0E"/>
    <w:lvl w:ilvl="0" w:tplc="73483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6"/>
    <w:rsid w:val="000C2FE9"/>
    <w:rsid w:val="001B0E88"/>
    <w:rsid w:val="001C1DDB"/>
    <w:rsid w:val="00313E4E"/>
    <w:rsid w:val="005A542F"/>
    <w:rsid w:val="00606CE1"/>
    <w:rsid w:val="00621F29"/>
    <w:rsid w:val="006536FB"/>
    <w:rsid w:val="007E6EFA"/>
    <w:rsid w:val="00822016"/>
    <w:rsid w:val="00903B23"/>
    <w:rsid w:val="00934293"/>
    <w:rsid w:val="00C33EB5"/>
    <w:rsid w:val="00D53162"/>
    <w:rsid w:val="00EB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93"/>
    <w:rPr>
      <w:rFonts w:ascii="Segoe UI" w:hAnsi="Segoe UI" w:cs="Segoe UI"/>
      <w:sz w:val="18"/>
      <w:szCs w:val="18"/>
    </w:rPr>
  </w:style>
  <w:style w:type="paragraph" w:customStyle="1" w:styleId="rvps5">
    <w:name w:val="rvps5"/>
    <w:basedOn w:val="a"/>
    <w:rsid w:val="001B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1B0E88"/>
  </w:style>
  <w:style w:type="character" w:customStyle="1" w:styleId="apple-converted-space">
    <w:name w:val="apple-converted-space"/>
    <w:basedOn w:val="a0"/>
    <w:rsid w:val="001B0E88"/>
  </w:style>
  <w:style w:type="paragraph" w:customStyle="1" w:styleId="rvps3">
    <w:name w:val="rvps3"/>
    <w:basedOn w:val="a"/>
    <w:rsid w:val="001B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A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42F"/>
  </w:style>
  <w:style w:type="paragraph" w:styleId="a8">
    <w:name w:val="footer"/>
    <w:basedOn w:val="a"/>
    <w:link w:val="a9"/>
    <w:uiPriority w:val="99"/>
    <w:semiHidden/>
    <w:unhideWhenUsed/>
    <w:rsid w:val="005A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2017-03-10T13:20:00Z</cp:lastPrinted>
  <dcterms:created xsi:type="dcterms:W3CDTF">2017-03-03T06:19:00Z</dcterms:created>
  <dcterms:modified xsi:type="dcterms:W3CDTF">2017-03-13T10:48:00Z</dcterms:modified>
</cp:coreProperties>
</file>